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AA25C" w14:textId="0D2D7F7B" w:rsidR="0078177B" w:rsidRPr="00442BE6" w:rsidRDefault="0078177B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bookmarkStart w:id="0" w:name="_GoBack"/>
      <w:bookmarkEnd w:id="0"/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演題名（和文）</w:t>
      </w:r>
      <w:r w:rsidR="00442BE6" w:rsidRPr="00442BE6">
        <w:rPr>
          <w:rFonts w:ascii="ＭＳ 明朝" w:hAnsi="ＭＳ 明朝" w:hint="eastAsia"/>
          <w:b/>
          <w:color w:val="3333FF"/>
          <w:sz w:val="24"/>
          <w:szCs w:val="24"/>
        </w:rPr>
        <w:t>：</w:t>
      </w:r>
      <w:r w:rsidR="00442BE6" w:rsidRPr="000F0F08">
        <w:rPr>
          <w:rFonts w:ascii="ＭＳ 明朝" w:hAnsi="ＭＳ 明朝" w:hint="eastAsia"/>
          <w:b/>
          <w:color w:val="3333FF"/>
          <w:sz w:val="24"/>
          <w:szCs w:val="24"/>
        </w:rPr>
        <w:t>50文字以内</w:t>
      </w:r>
      <w:r w:rsidRPr="000F0F08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0F0F08">
        <w:rPr>
          <w:rFonts w:ascii="ＭＳ 明朝" w:hAnsi="ＭＳ 明朝"/>
          <w:color w:val="3333FF"/>
          <w:sz w:val="24"/>
          <w:szCs w:val="24"/>
        </w:rPr>
        <w:t>MS</w:t>
      </w:r>
      <w:r w:rsidRPr="000F0F08">
        <w:rPr>
          <w:rFonts w:ascii="ＭＳ 明朝" w:hAnsi="ＭＳ 明朝" w:hint="eastAsia"/>
          <w:color w:val="3333FF"/>
          <w:sz w:val="24"/>
          <w:szCs w:val="24"/>
        </w:rPr>
        <w:t>明朝）</w:t>
      </w:r>
    </w:p>
    <w:p w14:paraId="70B617CA" w14:textId="69D26DB1" w:rsidR="0078177B" w:rsidRPr="00442BE6" w:rsidRDefault="0078177B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演題名</w:t>
      </w:r>
      <w:r w:rsidRPr="00442BE6">
        <w:rPr>
          <w:rFonts w:ascii="ＭＳ 明朝" w:hAnsi="ＭＳ 明朝"/>
          <w:b/>
          <w:color w:val="3333FF"/>
          <w:sz w:val="24"/>
          <w:szCs w:val="24"/>
        </w:rPr>
        <w:t>(</w:t>
      </w: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英文</w:t>
      </w:r>
      <w:r w:rsidRPr="00442BE6">
        <w:rPr>
          <w:rFonts w:ascii="ＭＳ 明朝" w:hAnsi="ＭＳ 明朝"/>
          <w:b/>
          <w:color w:val="3333FF"/>
          <w:sz w:val="24"/>
          <w:szCs w:val="24"/>
        </w:rPr>
        <w:t>)</w:t>
      </w:r>
      <w:r w:rsidR="00442BE6" w:rsidRPr="00442BE6">
        <w:rPr>
          <w:rFonts w:ascii="ＭＳ 明朝" w:hAnsi="ＭＳ 明朝" w:hint="eastAsia"/>
          <w:b/>
          <w:color w:val="3333FF"/>
          <w:sz w:val="24"/>
          <w:szCs w:val="24"/>
        </w:rPr>
        <w:t>：</w:t>
      </w:r>
      <w:r w:rsidR="000F0F08" w:rsidRPr="000F0F08">
        <w:rPr>
          <w:rFonts w:ascii="ＭＳ 明朝" w:hAnsi="ＭＳ 明朝" w:hint="eastAsia"/>
          <w:b/>
          <w:color w:val="3333FF"/>
          <w:sz w:val="24"/>
          <w:szCs w:val="24"/>
        </w:rPr>
        <w:t>25</w:t>
      </w:r>
      <w:r w:rsidR="00442BE6" w:rsidRPr="000F0F08">
        <w:rPr>
          <w:rFonts w:ascii="ＭＳ 明朝" w:hAnsi="ＭＳ 明朝" w:hint="eastAsia"/>
          <w:b/>
          <w:color w:val="3333FF"/>
          <w:sz w:val="24"/>
          <w:szCs w:val="24"/>
        </w:rPr>
        <w:t xml:space="preserve"> words以内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Times New Roman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）</w:t>
      </w:r>
    </w:p>
    <w:p w14:paraId="3B808AF4" w14:textId="0C0B4E98" w:rsidR="0078177B" w:rsidRPr="00442BE6" w:rsidRDefault="00442BE6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color w:val="3333FF"/>
          <w:sz w:val="24"/>
          <w:szCs w:val="24"/>
        </w:rPr>
        <w:t>一行空け</w:t>
      </w:r>
    </w:p>
    <w:p w14:paraId="4F9F792E" w14:textId="4F72B897" w:rsidR="0078177B" w:rsidRPr="00442BE6" w:rsidRDefault="0078177B" w:rsidP="0078177B">
      <w:pPr>
        <w:jc w:val="left"/>
        <w:rPr>
          <w:rFonts w:asci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演者（和文）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MS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明朝）発表者に〇をつける</w:t>
      </w:r>
    </w:p>
    <w:p w14:paraId="78AE3E78" w14:textId="7F204F05" w:rsidR="0078177B" w:rsidRPr="00442BE6" w:rsidRDefault="0078177B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演者（英文）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Times New Roman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）発表者に〇をつける</w:t>
      </w:r>
    </w:p>
    <w:p w14:paraId="6DDCEF6E" w14:textId="4B7847BF" w:rsidR="0078177B" w:rsidRPr="00442BE6" w:rsidRDefault="00442BE6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color w:val="3333FF"/>
          <w:sz w:val="24"/>
          <w:szCs w:val="24"/>
        </w:rPr>
        <w:t>一行空け</w:t>
      </w:r>
    </w:p>
    <w:p w14:paraId="4C781739" w14:textId="15846EAD" w:rsidR="0078177B" w:rsidRPr="00442BE6" w:rsidRDefault="0078177B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所属（和文）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MS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明朝）</w:t>
      </w:r>
    </w:p>
    <w:p w14:paraId="01F41446" w14:textId="1496A011" w:rsidR="0078177B" w:rsidRPr="00442BE6" w:rsidRDefault="0078177B" w:rsidP="0078177B">
      <w:pPr>
        <w:jc w:val="left"/>
        <w:rPr>
          <w:rFonts w:ascii="ＭＳ 明朝"/>
          <w:b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所属（英文）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Times New Roman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）</w:t>
      </w:r>
    </w:p>
    <w:p w14:paraId="4FDA3A1C" w14:textId="6F21B2F2" w:rsidR="0078177B" w:rsidRPr="00442BE6" w:rsidRDefault="00442BE6" w:rsidP="0078177B">
      <w:pPr>
        <w:jc w:val="left"/>
        <w:rPr>
          <w:rFonts w:ascii="ＭＳ 明朝" w:hAns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color w:val="3333FF"/>
          <w:sz w:val="24"/>
          <w:szCs w:val="24"/>
        </w:rPr>
        <w:t>一行空け</w:t>
      </w:r>
    </w:p>
    <w:p w14:paraId="3C3D259F" w14:textId="5536C216" w:rsidR="00442BE6" w:rsidRPr="00124D5F" w:rsidRDefault="0078177B" w:rsidP="002630AB">
      <w:pPr>
        <w:rPr>
          <w:rFonts w:ascii="ＭＳ 明朝"/>
          <w:color w:val="3333FF"/>
          <w:sz w:val="24"/>
          <w:szCs w:val="24"/>
        </w:rPr>
      </w:pP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抄録本文：</w:t>
      </w:r>
      <w:r w:rsidRPr="00442BE6">
        <w:rPr>
          <w:rFonts w:ascii="ＭＳ 明朝" w:hAnsi="ＭＳ 明朝"/>
          <w:b/>
          <w:color w:val="3333FF"/>
          <w:sz w:val="24"/>
          <w:szCs w:val="24"/>
        </w:rPr>
        <w:t>800</w:t>
      </w:r>
      <w:r w:rsidRPr="00442BE6">
        <w:rPr>
          <w:rFonts w:ascii="ＭＳ 明朝" w:hAnsi="ＭＳ 明朝" w:hint="eastAsia"/>
          <w:b/>
          <w:color w:val="3333FF"/>
          <w:sz w:val="24"/>
          <w:szCs w:val="24"/>
        </w:rPr>
        <w:t>文字以内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（</w:t>
      </w:r>
      <w:r w:rsidRPr="00442BE6">
        <w:rPr>
          <w:rFonts w:ascii="ＭＳ 明朝" w:hAnsi="ＭＳ 明朝"/>
          <w:color w:val="3333FF"/>
          <w:sz w:val="24"/>
          <w:szCs w:val="24"/>
        </w:rPr>
        <w:t>MS</w:t>
      </w:r>
      <w:r w:rsidRPr="00442BE6">
        <w:rPr>
          <w:rFonts w:ascii="ＭＳ 明朝" w:hAnsi="ＭＳ 明朝" w:hint="eastAsia"/>
          <w:color w:val="3333FF"/>
          <w:sz w:val="24"/>
          <w:szCs w:val="24"/>
        </w:rPr>
        <w:t>明朝）</w:t>
      </w:r>
    </w:p>
    <w:p w14:paraId="73E24D18" w14:textId="19FA5A24" w:rsidR="0078177B" w:rsidRPr="00B01DED" w:rsidRDefault="0078177B" w:rsidP="002630AB">
      <w:pPr>
        <w:rPr>
          <w:rFonts w:ascii="ＭＳ 明朝"/>
          <w:b/>
          <w:color w:val="3333FF"/>
        </w:rPr>
      </w:pPr>
      <w:r w:rsidRPr="00B01DED">
        <w:rPr>
          <w:rFonts w:ascii="ＭＳ 明朝" w:hint="eastAsia"/>
          <w:b/>
          <w:color w:val="3333FF"/>
        </w:rPr>
        <w:t>＝＝＝＝＝＝＝＝ページ区切り＝＝＝＝＝＝＝＝＝＝＝＝</w:t>
      </w:r>
    </w:p>
    <w:p w14:paraId="03133B0F" w14:textId="229C32E8" w:rsidR="0078177B" w:rsidRPr="00B01DED" w:rsidRDefault="0078177B" w:rsidP="002630AB">
      <w:pPr>
        <w:rPr>
          <w:rFonts w:ascii="ＭＳ 明朝"/>
          <w:b/>
          <w:color w:val="3333FF"/>
          <w:sz w:val="24"/>
        </w:rPr>
      </w:pPr>
      <w:r w:rsidRPr="00B01DED">
        <w:rPr>
          <w:rFonts w:ascii="ＭＳ 明朝" w:hint="eastAsia"/>
          <w:b/>
          <w:color w:val="3333FF"/>
          <w:sz w:val="24"/>
        </w:rPr>
        <w:t>入力見本</w:t>
      </w:r>
    </w:p>
    <w:p w14:paraId="488A8869" w14:textId="77777777" w:rsidR="0078177B" w:rsidRPr="00B01DED" w:rsidRDefault="0078177B" w:rsidP="0078177B">
      <w:pPr>
        <w:rPr>
          <w:rFonts w:asciiTheme="minorEastAsia" w:hAnsiTheme="minorEastAsia" w:cs="メイリオ"/>
          <w:color w:val="3333FF"/>
          <w:sz w:val="24"/>
          <w:szCs w:val="24"/>
        </w:rPr>
      </w:pPr>
      <w:r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介護食品および介護食器具等に関する情報提供</w:t>
      </w:r>
    </w:p>
    <w:p w14:paraId="05A00FF8" w14:textId="77777777" w:rsidR="0078177B" w:rsidRPr="00B01DED" w:rsidRDefault="0078177B" w:rsidP="0078177B">
      <w:pPr>
        <w:rPr>
          <w:rFonts w:ascii="Times New Roman" w:hAnsi="Times New Roman"/>
          <w:color w:val="3333FF"/>
          <w:sz w:val="24"/>
          <w:szCs w:val="24"/>
        </w:rPr>
      </w:pPr>
      <w:r w:rsidRPr="00B01DED">
        <w:rPr>
          <w:rFonts w:ascii="Times New Roman" w:hAnsi="Times New Roman"/>
          <w:color w:val="3333FF"/>
          <w:sz w:val="24"/>
          <w:szCs w:val="24"/>
        </w:rPr>
        <w:t>Provision of information about food and tableware for dependent patients</w:t>
      </w:r>
    </w:p>
    <w:p w14:paraId="68915F2E" w14:textId="77777777" w:rsidR="0078177B" w:rsidRPr="00B01DED" w:rsidRDefault="0078177B" w:rsidP="0078177B">
      <w:pPr>
        <w:rPr>
          <w:rFonts w:asciiTheme="minorEastAsia" w:hAnsiTheme="minorEastAsia" w:cs="メイリオ"/>
          <w:color w:val="3333FF"/>
          <w:sz w:val="24"/>
          <w:szCs w:val="24"/>
        </w:rPr>
      </w:pPr>
    </w:p>
    <w:p w14:paraId="2BFD497E" w14:textId="281CFF20" w:rsidR="0078177B" w:rsidRPr="00B01DED" w:rsidRDefault="0078177B" w:rsidP="0078177B">
      <w:pPr>
        <w:rPr>
          <w:rFonts w:asciiTheme="minorEastAsia" w:hAnsiTheme="minorEastAsia" w:cs="メイリオ"/>
          <w:color w:val="3333FF"/>
          <w:sz w:val="24"/>
          <w:szCs w:val="24"/>
          <w:vertAlign w:val="superscript"/>
        </w:rPr>
      </w:pPr>
      <w:r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〇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新潟太郎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  <w:vertAlign w:val="superscript"/>
        </w:rPr>
        <w:t>1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，新潟次郎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  <w:vertAlign w:val="superscript"/>
        </w:rPr>
        <w:t>2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，佐渡三郎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  <w:vertAlign w:val="superscript"/>
        </w:rPr>
        <w:t>3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</w:rPr>
        <w:t>，朱鷺花子</w:t>
      </w:r>
      <w:r w:rsidR="00131DED" w:rsidRPr="00B01DED">
        <w:rPr>
          <w:rFonts w:asciiTheme="minorEastAsia" w:hAnsiTheme="minorEastAsia" w:cs="メイリオ" w:hint="eastAsia"/>
          <w:color w:val="3333FF"/>
          <w:sz w:val="24"/>
          <w:szCs w:val="24"/>
          <w:vertAlign w:val="superscript"/>
        </w:rPr>
        <w:t>1</w:t>
      </w:r>
      <w:r w:rsidRPr="00B01DED">
        <w:rPr>
          <w:rFonts w:asciiTheme="minorEastAsia" w:hAnsiTheme="minorEastAsia" w:cs="メイリオ" w:hint="eastAsia"/>
          <w:color w:val="3333FF"/>
          <w:sz w:val="24"/>
          <w:szCs w:val="24"/>
          <w:vertAlign w:val="superscript"/>
        </w:rPr>
        <w:t>-3</w:t>
      </w:r>
    </w:p>
    <w:p w14:paraId="70A481D2" w14:textId="47F104D8" w:rsidR="0078177B" w:rsidRPr="00B01DED" w:rsidRDefault="0078177B" w:rsidP="0078177B">
      <w:pPr>
        <w:rPr>
          <w:rFonts w:ascii="Times New Roman" w:hAnsi="Times New Roman"/>
          <w:color w:val="3333FF"/>
          <w:sz w:val="24"/>
          <w:szCs w:val="24"/>
          <w:vertAlign w:val="superscript"/>
        </w:rPr>
      </w:pPr>
      <w:r w:rsidRPr="00B01DED">
        <w:rPr>
          <w:rFonts w:ascii="Times New Roman" w:hAnsi="Times New Roman"/>
          <w:color w:val="3333FF"/>
          <w:sz w:val="24"/>
          <w:szCs w:val="24"/>
        </w:rPr>
        <w:t>〇</w:t>
      </w:r>
      <w:r w:rsidR="00131DED" w:rsidRPr="00B01DED">
        <w:rPr>
          <w:rFonts w:ascii="Times New Roman" w:hAnsi="Times New Roman" w:hint="eastAsia"/>
          <w:color w:val="3333FF"/>
          <w:sz w:val="24"/>
          <w:szCs w:val="24"/>
        </w:rPr>
        <w:t>Taro Niigata</w:t>
      </w:r>
      <w:r w:rsidRPr="00B01DED">
        <w:rPr>
          <w:rFonts w:ascii="Times New Roman" w:hAnsi="Times New Roman" w:hint="eastAsia"/>
          <w:color w:val="3333FF"/>
          <w:sz w:val="24"/>
          <w:szCs w:val="24"/>
          <w:vertAlign w:val="superscript"/>
        </w:rPr>
        <w:t>1</w:t>
      </w:r>
      <w:r w:rsidRPr="00B01DED">
        <w:rPr>
          <w:rFonts w:ascii="Times New Roman" w:hAnsi="Times New Roman"/>
          <w:color w:val="3333FF"/>
          <w:sz w:val="24"/>
          <w:szCs w:val="24"/>
        </w:rPr>
        <w:t>，</w:t>
      </w:r>
      <w:r w:rsidR="00131DED" w:rsidRPr="00B01DED">
        <w:rPr>
          <w:rFonts w:ascii="Times New Roman" w:hAnsi="Times New Roman" w:hint="eastAsia"/>
          <w:color w:val="3333FF"/>
          <w:sz w:val="24"/>
          <w:szCs w:val="24"/>
        </w:rPr>
        <w:t>Jiro Niigata</w:t>
      </w:r>
      <w:r w:rsidRPr="00B01DED">
        <w:rPr>
          <w:rFonts w:ascii="Times New Roman" w:hAnsi="Times New Roman" w:hint="eastAsia"/>
          <w:color w:val="3333FF"/>
          <w:sz w:val="24"/>
          <w:szCs w:val="24"/>
          <w:vertAlign w:val="superscript"/>
        </w:rPr>
        <w:t>2</w:t>
      </w:r>
      <w:r w:rsidRPr="00B01DED">
        <w:rPr>
          <w:rFonts w:ascii="Times New Roman" w:hAnsi="Times New Roman"/>
          <w:color w:val="3333FF"/>
          <w:sz w:val="24"/>
          <w:szCs w:val="24"/>
        </w:rPr>
        <w:t>，</w:t>
      </w:r>
      <w:r w:rsidR="00131DED" w:rsidRPr="00B01DED">
        <w:rPr>
          <w:rFonts w:ascii="Times New Roman" w:hAnsi="Times New Roman" w:hint="eastAsia"/>
          <w:color w:val="3333FF"/>
          <w:sz w:val="24"/>
          <w:szCs w:val="24"/>
        </w:rPr>
        <w:t>Saburo Sado</w:t>
      </w:r>
      <w:r w:rsidRPr="00B01DED">
        <w:rPr>
          <w:rFonts w:ascii="Times New Roman" w:hAnsi="Times New Roman" w:hint="eastAsia"/>
          <w:color w:val="3333FF"/>
          <w:sz w:val="24"/>
          <w:szCs w:val="24"/>
          <w:vertAlign w:val="superscript"/>
        </w:rPr>
        <w:t>3</w:t>
      </w:r>
      <w:r w:rsidRPr="00B01DED">
        <w:rPr>
          <w:rFonts w:ascii="Times New Roman" w:hAnsi="Times New Roman"/>
          <w:color w:val="3333FF"/>
          <w:sz w:val="24"/>
          <w:szCs w:val="24"/>
        </w:rPr>
        <w:t>，</w:t>
      </w:r>
      <w:r w:rsidR="00131DED" w:rsidRPr="00B01DED">
        <w:rPr>
          <w:rFonts w:ascii="Times New Roman" w:hAnsi="Times New Roman" w:hint="eastAsia"/>
          <w:color w:val="3333FF"/>
          <w:sz w:val="24"/>
          <w:szCs w:val="24"/>
        </w:rPr>
        <w:t>Hanako Toki</w:t>
      </w:r>
      <w:r w:rsidRPr="00B01DED">
        <w:rPr>
          <w:rFonts w:ascii="Times New Roman" w:hAnsi="Times New Roman" w:hint="eastAsia"/>
          <w:color w:val="3333FF"/>
          <w:sz w:val="24"/>
          <w:szCs w:val="24"/>
          <w:vertAlign w:val="superscript"/>
        </w:rPr>
        <w:t>1-3</w:t>
      </w:r>
    </w:p>
    <w:p w14:paraId="246307F9" w14:textId="6E0FF226" w:rsidR="0078177B" w:rsidRPr="00B01DED" w:rsidRDefault="0078177B" w:rsidP="0078177B">
      <w:pPr>
        <w:rPr>
          <w:rFonts w:asciiTheme="minorEastAsia" w:hAnsiTheme="minorEastAsia" w:cs="メイリオ"/>
          <w:color w:val="3333FF"/>
          <w:sz w:val="24"/>
          <w:szCs w:val="24"/>
          <w:vertAlign w:val="superscript"/>
        </w:rPr>
      </w:pPr>
    </w:p>
    <w:p w14:paraId="2EF94230" w14:textId="07C7D79F" w:rsidR="0078177B" w:rsidRPr="00B01DED" w:rsidRDefault="0078177B" w:rsidP="0078177B">
      <w:pPr>
        <w:rPr>
          <w:rFonts w:asciiTheme="minorEastAsia" w:hAnsiTheme="minorEastAsia"/>
          <w:color w:val="3333FF"/>
          <w:sz w:val="24"/>
          <w:szCs w:val="24"/>
        </w:rPr>
      </w:pPr>
      <w:r w:rsidRPr="00B01DED">
        <w:rPr>
          <w:rFonts w:asciiTheme="minorEastAsia" w:hAnsiTheme="minorEastAsia" w:hint="eastAsia"/>
          <w:color w:val="3333FF"/>
          <w:sz w:val="24"/>
          <w:szCs w:val="24"/>
          <w:vertAlign w:val="superscript"/>
        </w:rPr>
        <w:t>1</w:t>
      </w:r>
      <w:r w:rsidRPr="00B01DED">
        <w:rPr>
          <w:rFonts w:asciiTheme="minorEastAsia" w:hAnsiTheme="minorEastAsia" w:hint="eastAsia"/>
          <w:color w:val="3333FF"/>
          <w:sz w:val="24"/>
          <w:szCs w:val="24"/>
        </w:rPr>
        <w:t>新潟大学医歯学総合病院　口腔リハビリテーション科</w:t>
      </w:r>
    </w:p>
    <w:p w14:paraId="2B6CF5FE" w14:textId="18A7B56C" w:rsidR="0078177B" w:rsidRPr="00B01DED" w:rsidRDefault="0078177B" w:rsidP="0078177B">
      <w:pPr>
        <w:outlineLvl w:val="0"/>
        <w:rPr>
          <w:rFonts w:asciiTheme="minorEastAsia" w:hAnsiTheme="minorEastAsia"/>
          <w:color w:val="3333FF"/>
          <w:sz w:val="24"/>
          <w:szCs w:val="24"/>
        </w:rPr>
      </w:pPr>
      <w:r w:rsidRPr="00B01DED">
        <w:rPr>
          <w:rFonts w:asciiTheme="minorEastAsia" w:hAnsiTheme="minorEastAsia" w:hint="eastAsia"/>
          <w:color w:val="3333FF"/>
          <w:sz w:val="24"/>
          <w:szCs w:val="24"/>
          <w:vertAlign w:val="superscript"/>
        </w:rPr>
        <w:t>2</w:t>
      </w:r>
      <w:r w:rsidRPr="00B01DED">
        <w:rPr>
          <w:rFonts w:asciiTheme="minorEastAsia" w:hAnsiTheme="minorEastAsia" w:hint="eastAsia"/>
          <w:color w:val="3333FF"/>
          <w:sz w:val="24"/>
          <w:szCs w:val="24"/>
        </w:rPr>
        <w:t>新潟大学大学院医歯学総合研究科　摂食嚥下リハビリテーション学分野</w:t>
      </w:r>
    </w:p>
    <w:p w14:paraId="0E25E0DA" w14:textId="74E7AEB9" w:rsidR="0078177B" w:rsidRPr="00B01DED" w:rsidRDefault="0078177B" w:rsidP="0078177B">
      <w:pPr>
        <w:rPr>
          <w:rFonts w:asciiTheme="minorEastAsia" w:hAnsiTheme="minorEastAsia"/>
          <w:color w:val="3333FF"/>
          <w:sz w:val="24"/>
          <w:szCs w:val="24"/>
        </w:rPr>
      </w:pPr>
      <w:r w:rsidRPr="00B01DED">
        <w:rPr>
          <w:rFonts w:asciiTheme="minorEastAsia" w:hAnsiTheme="minorEastAsia" w:hint="eastAsia"/>
          <w:color w:val="3333FF"/>
          <w:sz w:val="24"/>
          <w:szCs w:val="24"/>
          <w:vertAlign w:val="superscript"/>
        </w:rPr>
        <w:t>3</w:t>
      </w:r>
      <w:r w:rsidRPr="00B01DED">
        <w:rPr>
          <w:rFonts w:asciiTheme="minorEastAsia" w:hAnsiTheme="minorEastAsia" w:hint="eastAsia"/>
          <w:color w:val="3333FF"/>
          <w:sz w:val="24"/>
          <w:szCs w:val="24"/>
        </w:rPr>
        <w:t>新潟大学医歯学総合病院　摂食嚥下機能回復部</w:t>
      </w:r>
    </w:p>
    <w:p w14:paraId="3C8573FC" w14:textId="256E1E9A" w:rsidR="0078177B" w:rsidRPr="00B01DED" w:rsidRDefault="00E628D7" w:rsidP="0078177B">
      <w:pPr>
        <w:rPr>
          <w:rFonts w:ascii="Times New Roman" w:hAnsi="Times New Roman"/>
          <w:color w:val="3333FF"/>
          <w:sz w:val="24"/>
          <w:szCs w:val="24"/>
        </w:rPr>
      </w:pPr>
      <w:r w:rsidRPr="00B01DED">
        <w:rPr>
          <w:rFonts w:ascii="Times New Roman" w:hAnsi="Times New Roman"/>
          <w:color w:val="3333FF"/>
          <w:sz w:val="24"/>
          <w:szCs w:val="24"/>
          <w:vertAlign w:val="superscript"/>
        </w:rPr>
        <w:t>1</w:t>
      </w:r>
      <w:r w:rsidR="0078177B" w:rsidRPr="00B01DED">
        <w:rPr>
          <w:rFonts w:ascii="Times New Roman" w:hAnsi="Times New Roman"/>
          <w:color w:val="3333FF"/>
          <w:sz w:val="24"/>
          <w:szCs w:val="24"/>
        </w:rPr>
        <w:t>Oral Rehabilitation, Niigata Universi</w:t>
      </w:r>
      <w:r w:rsidRPr="00B01DED">
        <w:rPr>
          <w:rFonts w:ascii="Times New Roman" w:hAnsi="Times New Roman"/>
          <w:color w:val="3333FF"/>
          <w:sz w:val="24"/>
          <w:szCs w:val="24"/>
        </w:rPr>
        <w:t>ty Medical and Dental Hospital</w:t>
      </w:r>
    </w:p>
    <w:p w14:paraId="66BF655C" w14:textId="3F6F2C21" w:rsidR="0078177B" w:rsidRPr="00B01DED" w:rsidRDefault="00E628D7" w:rsidP="00E628D7">
      <w:pPr>
        <w:ind w:left="120" w:hangingChars="50" w:hanging="120"/>
        <w:rPr>
          <w:rFonts w:ascii="Times New Roman" w:hAnsi="Times New Roman"/>
          <w:color w:val="3333FF"/>
          <w:sz w:val="24"/>
          <w:szCs w:val="24"/>
        </w:rPr>
      </w:pPr>
      <w:r w:rsidRPr="00B01DED">
        <w:rPr>
          <w:rFonts w:ascii="Times New Roman" w:hAnsi="Times New Roman"/>
          <w:color w:val="3333FF"/>
          <w:sz w:val="24"/>
          <w:szCs w:val="24"/>
          <w:vertAlign w:val="superscript"/>
        </w:rPr>
        <w:t>2</w:t>
      </w:r>
      <w:r w:rsidR="0078177B" w:rsidRPr="00B01DED">
        <w:rPr>
          <w:rFonts w:ascii="Times New Roman" w:hAnsi="Times New Roman"/>
          <w:color w:val="3333FF"/>
          <w:sz w:val="24"/>
          <w:szCs w:val="24"/>
        </w:rPr>
        <w:t>Division of Dysphagia Rehabilitation, Niigata University Graduate School of Medical and Dental Sciences</w:t>
      </w:r>
    </w:p>
    <w:p w14:paraId="2FBD2F2E" w14:textId="2FB20A0B" w:rsidR="0078177B" w:rsidRPr="00B01DED" w:rsidRDefault="00E628D7" w:rsidP="00E628D7">
      <w:pPr>
        <w:ind w:left="120" w:hangingChars="50" w:hanging="120"/>
        <w:rPr>
          <w:rFonts w:ascii="Times New Roman" w:hAnsi="Times New Roman"/>
          <w:color w:val="3333FF"/>
          <w:sz w:val="24"/>
          <w:szCs w:val="24"/>
        </w:rPr>
      </w:pPr>
      <w:r w:rsidRPr="00B01DED">
        <w:rPr>
          <w:rFonts w:ascii="Times New Roman" w:hAnsi="Times New Roman"/>
          <w:color w:val="3333FF"/>
          <w:sz w:val="24"/>
          <w:szCs w:val="24"/>
          <w:vertAlign w:val="superscript"/>
        </w:rPr>
        <w:t>3</w:t>
      </w:r>
      <w:r w:rsidR="0078177B" w:rsidRPr="00B01DED">
        <w:rPr>
          <w:rFonts w:ascii="Times New Roman" w:hAnsi="Times New Roman"/>
          <w:color w:val="3333FF"/>
          <w:sz w:val="24"/>
          <w:szCs w:val="24"/>
        </w:rPr>
        <w:t>Unit of Dysphagia Rehabilitation, Niigata University Medical and Dental Hospital</w:t>
      </w:r>
    </w:p>
    <w:p w14:paraId="5E2FBAEC" w14:textId="77777777" w:rsidR="0078177B" w:rsidRPr="00B01DED" w:rsidRDefault="0078177B" w:rsidP="0078177B">
      <w:pPr>
        <w:rPr>
          <w:rFonts w:asciiTheme="minorEastAsia" w:hAnsiTheme="minorEastAsia"/>
          <w:color w:val="3333FF"/>
          <w:sz w:val="24"/>
          <w:szCs w:val="24"/>
        </w:rPr>
      </w:pPr>
    </w:p>
    <w:p w14:paraId="4084B8EB" w14:textId="08BFDDD0" w:rsidR="0078177B" w:rsidRPr="00B01DED" w:rsidRDefault="00131DED" w:rsidP="00131DED">
      <w:pPr>
        <w:rPr>
          <w:rFonts w:asciiTheme="minorEastAsia" w:hAnsiTheme="minorEastAsia"/>
          <w:color w:val="3333FF"/>
          <w:sz w:val="24"/>
          <w:szCs w:val="24"/>
        </w:rPr>
      </w:pPr>
      <w:r w:rsidRPr="00B01DED">
        <w:rPr>
          <w:rFonts w:asciiTheme="minorEastAsia" w:hAnsiTheme="minorEastAsia" w:hint="eastAsia"/>
          <w:color w:val="3333FF"/>
          <w:sz w:val="24"/>
          <w:szCs w:val="24"/>
        </w:rPr>
        <w:t>本文はこちら．．．．．．</w:t>
      </w:r>
    </w:p>
    <w:p w14:paraId="3EB6DF52" w14:textId="77777777" w:rsidR="0078177B" w:rsidRPr="0078177B" w:rsidRDefault="0078177B" w:rsidP="0078177B">
      <w:pPr>
        <w:rPr>
          <w:rFonts w:asciiTheme="minorEastAsia" w:hAnsiTheme="minorEastAsia"/>
          <w:sz w:val="24"/>
          <w:szCs w:val="24"/>
        </w:rPr>
      </w:pPr>
    </w:p>
    <w:p w14:paraId="5D59B04B" w14:textId="77777777" w:rsidR="0078177B" w:rsidRPr="0078177B" w:rsidRDefault="0078177B" w:rsidP="002630AB">
      <w:pPr>
        <w:rPr>
          <w:rFonts w:ascii="ＭＳ 明朝"/>
          <w:b/>
          <w:sz w:val="24"/>
          <w:szCs w:val="24"/>
        </w:rPr>
      </w:pPr>
    </w:p>
    <w:sectPr w:rsidR="0078177B" w:rsidRPr="0078177B" w:rsidSect="00C53769">
      <w:headerReference w:type="default" r:id="rId7"/>
      <w:pgSz w:w="11906" w:h="16838" w:code="9"/>
      <w:pgMar w:top="1985" w:right="1440" w:bottom="1701" w:left="1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7DB1E" w14:textId="77777777" w:rsidR="00955BE8" w:rsidRDefault="00955BE8" w:rsidP="002A611C">
      <w:r>
        <w:separator/>
      </w:r>
    </w:p>
  </w:endnote>
  <w:endnote w:type="continuationSeparator" w:id="0">
    <w:p w14:paraId="645354F3" w14:textId="77777777" w:rsidR="00955BE8" w:rsidRDefault="00955BE8" w:rsidP="002A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58AE" w14:textId="77777777" w:rsidR="00955BE8" w:rsidRDefault="00955BE8" w:rsidP="002A611C">
      <w:r>
        <w:separator/>
      </w:r>
    </w:p>
  </w:footnote>
  <w:footnote w:type="continuationSeparator" w:id="0">
    <w:p w14:paraId="43D273BB" w14:textId="77777777" w:rsidR="00955BE8" w:rsidRDefault="00955BE8" w:rsidP="002A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289F1" w14:textId="77777777" w:rsidR="00124D5F" w:rsidRPr="00442BE6" w:rsidRDefault="00124D5F" w:rsidP="00124D5F">
    <w:pPr>
      <w:rPr>
        <w:rFonts w:ascii="ＭＳ 明朝" w:hAnsi="ＭＳ 明朝"/>
        <w:b/>
        <w:sz w:val="24"/>
        <w:szCs w:val="21"/>
      </w:rPr>
    </w:pPr>
    <w:r w:rsidRPr="00442BE6">
      <w:rPr>
        <w:rFonts w:ascii="ＭＳ 明朝" w:hAnsi="ＭＳ 明朝" w:hint="eastAsia"/>
        <w:b/>
        <w:sz w:val="24"/>
        <w:szCs w:val="21"/>
      </w:rPr>
      <w:t>入力する際に，青文字は消去して入力してください．</w:t>
    </w:r>
  </w:p>
  <w:p w14:paraId="7F42B232" w14:textId="77777777" w:rsidR="00124D5F" w:rsidRPr="00442BE6" w:rsidRDefault="00124D5F" w:rsidP="00124D5F">
    <w:pPr>
      <w:jc w:val="left"/>
      <w:rPr>
        <w:rFonts w:ascii="ＭＳ 明朝" w:hAnsi="ＭＳ 明朝"/>
        <w:b/>
        <w:sz w:val="24"/>
        <w:szCs w:val="24"/>
      </w:rPr>
    </w:pPr>
    <w:r w:rsidRPr="00442BE6">
      <w:rPr>
        <w:rFonts w:ascii="ＭＳ 明朝" w:hAnsi="ＭＳ 明朝" w:hint="eastAsia"/>
        <w:b/>
        <w:sz w:val="24"/>
        <w:szCs w:val="24"/>
      </w:rPr>
      <w:t>フォントサイズはすべて12ポイントにしてください．</w:t>
    </w:r>
  </w:p>
  <w:p w14:paraId="06A57A3B" w14:textId="77777777" w:rsidR="00124D5F" w:rsidRPr="00124D5F" w:rsidRDefault="00124D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45"/>
    <w:rsid w:val="000212D1"/>
    <w:rsid w:val="000E5F79"/>
    <w:rsid w:val="000F0F08"/>
    <w:rsid w:val="00123320"/>
    <w:rsid w:val="00124D5F"/>
    <w:rsid w:val="00131DED"/>
    <w:rsid w:val="00143F02"/>
    <w:rsid w:val="0015721D"/>
    <w:rsid w:val="001B0ED5"/>
    <w:rsid w:val="00221084"/>
    <w:rsid w:val="00241A2A"/>
    <w:rsid w:val="0025337C"/>
    <w:rsid w:val="002630AB"/>
    <w:rsid w:val="002756B2"/>
    <w:rsid w:val="002A611C"/>
    <w:rsid w:val="002A72A9"/>
    <w:rsid w:val="002C6F4A"/>
    <w:rsid w:val="003224DD"/>
    <w:rsid w:val="003544B8"/>
    <w:rsid w:val="0037114B"/>
    <w:rsid w:val="00387877"/>
    <w:rsid w:val="003C4395"/>
    <w:rsid w:val="003F7D17"/>
    <w:rsid w:val="00442BE6"/>
    <w:rsid w:val="00506FFC"/>
    <w:rsid w:val="005808F2"/>
    <w:rsid w:val="00582399"/>
    <w:rsid w:val="005E4045"/>
    <w:rsid w:val="00602A22"/>
    <w:rsid w:val="00607DDD"/>
    <w:rsid w:val="0061076D"/>
    <w:rsid w:val="00615F90"/>
    <w:rsid w:val="0061741F"/>
    <w:rsid w:val="00654BE0"/>
    <w:rsid w:val="006B5101"/>
    <w:rsid w:val="006C2DB3"/>
    <w:rsid w:val="006D08D9"/>
    <w:rsid w:val="006D51AB"/>
    <w:rsid w:val="006E4CA3"/>
    <w:rsid w:val="00707D78"/>
    <w:rsid w:val="007525DA"/>
    <w:rsid w:val="007747F5"/>
    <w:rsid w:val="0078177B"/>
    <w:rsid w:val="00791AE4"/>
    <w:rsid w:val="007D07DF"/>
    <w:rsid w:val="00813A53"/>
    <w:rsid w:val="0082001B"/>
    <w:rsid w:val="0082346C"/>
    <w:rsid w:val="00827A1B"/>
    <w:rsid w:val="00881121"/>
    <w:rsid w:val="00883BDB"/>
    <w:rsid w:val="00883EF2"/>
    <w:rsid w:val="0088700C"/>
    <w:rsid w:val="008E6145"/>
    <w:rsid w:val="00955BE8"/>
    <w:rsid w:val="0096679E"/>
    <w:rsid w:val="00967A56"/>
    <w:rsid w:val="00A349B0"/>
    <w:rsid w:val="00A56A28"/>
    <w:rsid w:val="00A60C4A"/>
    <w:rsid w:val="00A62629"/>
    <w:rsid w:val="00AA4715"/>
    <w:rsid w:val="00AB22A3"/>
    <w:rsid w:val="00AD1986"/>
    <w:rsid w:val="00AD208D"/>
    <w:rsid w:val="00AD6626"/>
    <w:rsid w:val="00B01DED"/>
    <w:rsid w:val="00B845CD"/>
    <w:rsid w:val="00B91980"/>
    <w:rsid w:val="00C53769"/>
    <w:rsid w:val="00C5705B"/>
    <w:rsid w:val="00C6496E"/>
    <w:rsid w:val="00C6672F"/>
    <w:rsid w:val="00CE3F03"/>
    <w:rsid w:val="00CE7BFC"/>
    <w:rsid w:val="00DC0C5B"/>
    <w:rsid w:val="00DC50B9"/>
    <w:rsid w:val="00DD3DD6"/>
    <w:rsid w:val="00E32103"/>
    <w:rsid w:val="00E46FD0"/>
    <w:rsid w:val="00E50C44"/>
    <w:rsid w:val="00E628D7"/>
    <w:rsid w:val="00E712EE"/>
    <w:rsid w:val="00EA2A63"/>
    <w:rsid w:val="00EF0891"/>
    <w:rsid w:val="00F57C67"/>
    <w:rsid w:val="00F865FC"/>
    <w:rsid w:val="00FA6505"/>
    <w:rsid w:val="00FF22EE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57A92"/>
  <w15:docId w15:val="{B3348326-A5C7-4DC7-9327-78F9B3CF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2A611C"/>
  </w:style>
  <w:style w:type="paragraph" w:styleId="a5">
    <w:name w:val="footer"/>
    <w:basedOn w:val="a"/>
    <w:link w:val="a6"/>
    <w:uiPriority w:val="99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2A611C"/>
  </w:style>
  <w:style w:type="paragraph" w:styleId="HTML">
    <w:name w:val="HTML Preformatted"/>
    <w:basedOn w:val="a"/>
    <w:link w:val="HTML0"/>
    <w:uiPriority w:val="99"/>
    <w:semiHidden/>
    <w:rsid w:val="002A6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2A611C"/>
    <w:rPr>
      <w:rFonts w:ascii="ＭＳ ゴシック" w:eastAsia="ＭＳ ゴシック" w:hAnsi="ＭＳ ゴシック"/>
      <w:kern w:val="0"/>
      <w:sz w:val="24"/>
    </w:rPr>
  </w:style>
  <w:style w:type="character" w:styleId="a7">
    <w:name w:val="Hyperlink"/>
    <w:basedOn w:val="a0"/>
    <w:uiPriority w:val="99"/>
    <w:unhideWhenUsed/>
    <w:rsid w:val="00DD3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6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B1F2-A7A9-414B-9CE5-C3E36E8A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第28回日本口腔リハビリテーション学会学術大会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第28回日本口腔リハビリテーション学会学術大会</dc:title>
  <dc:creator>Kaneko</dc:creator>
  <cp:lastModifiedBy>協会 口腔保健</cp:lastModifiedBy>
  <cp:revision>2</cp:revision>
  <cp:lastPrinted>2015-11-18T08:35:00Z</cp:lastPrinted>
  <dcterms:created xsi:type="dcterms:W3CDTF">2018-12-03T06:34:00Z</dcterms:created>
  <dcterms:modified xsi:type="dcterms:W3CDTF">2018-12-03T06:34:00Z</dcterms:modified>
</cp:coreProperties>
</file>